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Ta teden se bo utrjevala snov, ki smo jo obdelali do sedaj.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Miselni vzorec 1: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- zapiši v zvezke najmanj 5 primerov, kjer prenesemo biološka znanja v vsakodnevno življenje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- naštej najmanj 5 ved s katerimi se povezuje biologija v interdisciplinarne vede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(primer- bionika)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- opiši s čem se ukvarjajo vede, ki so napisane v miselnem vzorcu</w:t>
      </w:r>
    </w:p>
    <w:p w:rsidR="00142F39" w:rsidRDefault="00142F39" w:rsidP="00142F39">
      <w:pPr>
        <w:pStyle w:val="Navadensplet"/>
        <w:shd w:val="clear" w:color="auto" w:fill="FFFFFF"/>
        <w:spacing w:before="120" w:beforeAutospacing="0" w:after="120" w:afterAutospacing="0"/>
        <w:rPr>
          <w:rFonts w:ascii="Century Gothic" w:hAnsi="Century Gothic"/>
          <w:color w:val="6C757D"/>
          <w:sz w:val="23"/>
          <w:szCs w:val="23"/>
        </w:rPr>
      </w:pPr>
      <w:r>
        <w:rPr>
          <w:rFonts w:ascii="Century Gothic" w:hAnsi="Century Gothic"/>
          <w:color w:val="6C757D"/>
          <w:sz w:val="23"/>
          <w:szCs w:val="23"/>
        </w:rPr>
        <w:t>- poišči enega od zakonov RS(</w:t>
      </w:r>
      <w:proofErr w:type="spellStart"/>
      <w:r>
        <w:rPr>
          <w:rFonts w:ascii="Century Gothic" w:hAnsi="Century Gothic"/>
          <w:color w:val="6C757D"/>
          <w:sz w:val="23"/>
          <w:szCs w:val="23"/>
        </w:rPr>
        <w:t>uč</w:t>
      </w:r>
      <w:proofErr w:type="spellEnd"/>
      <w:r>
        <w:rPr>
          <w:rFonts w:ascii="Century Gothic" w:hAnsi="Century Gothic"/>
          <w:color w:val="6C757D"/>
          <w:sz w:val="23"/>
          <w:szCs w:val="23"/>
        </w:rPr>
        <w:t>. st. 10) in ga preberi</w:t>
      </w:r>
    </w:p>
    <w:p w:rsidR="00E925ED" w:rsidRDefault="00E925ED">
      <w:bookmarkStart w:id="0" w:name="_GoBack"/>
      <w:bookmarkEnd w:id="0"/>
    </w:p>
    <w:sectPr w:rsidR="00E9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9"/>
    <w:rsid w:val="00142F39"/>
    <w:rsid w:val="00E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2B14-1714-47FA-8781-9F8999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2020-10-20T11:50:00Z</dcterms:created>
  <dcterms:modified xsi:type="dcterms:W3CDTF">2020-10-20T11:53:00Z</dcterms:modified>
</cp:coreProperties>
</file>